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2776" w14:textId="7D37ABE1" w:rsidR="00F335C7" w:rsidRPr="0069716C" w:rsidRDefault="00F335C7" w:rsidP="00695C7F">
      <w:pPr>
        <w:jc w:val="center"/>
        <w:rPr>
          <w:b/>
          <w:bCs/>
          <w:color w:val="000000" w:themeColor="text1"/>
          <w:sz w:val="40"/>
          <w:szCs w:val="40"/>
        </w:rPr>
      </w:pPr>
      <w:r w:rsidRPr="0069716C">
        <w:rPr>
          <w:b/>
          <w:bCs/>
          <w:color w:val="000000" w:themeColor="text1"/>
          <w:sz w:val="40"/>
          <w:szCs w:val="40"/>
        </w:rPr>
        <w:t xml:space="preserve">Ansættelseskontrakt for </w:t>
      </w:r>
      <w:r w:rsidR="00695C7F" w:rsidRPr="0069716C">
        <w:rPr>
          <w:b/>
          <w:bCs/>
          <w:color w:val="000000" w:themeColor="text1"/>
          <w:sz w:val="40"/>
          <w:szCs w:val="40"/>
        </w:rPr>
        <w:t>ansatte speciallæger i almen praksis</w:t>
      </w:r>
    </w:p>
    <w:tbl>
      <w:tblPr>
        <w:tblStyle w:val="Tabel-Gitter"/>
        <w:tblW w:w="97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610"/>
        <w:gridCol w:w="9175"/>
      </w:tblGrid>
      <w:tr w:rsidR="0069716C" w:rsidRPr="0069716C" w14:paraId="6A60D85E" w14:textId="77777777" w:rsidTr="00E0793B">
        <w:tc>
          <w:tcPr>
            <w:tcW w:w="610" w:type="dxa"/>
          </w:tcPr>
          <w:p w14:paraId="14A3FF45" w14:textId="2E4A2A75" w:rsidR="00F335C7" w:rsidRPr="0069716C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</w:t>
            </w:r>
            <w:r w:rsidR="00E0793B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4DA06E1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Undertegnede læge/lægehus (navn og adresse, evt. stempel):</w:t>
            </w:r>
          </w:p>
          <w:p w14:paraId="1EABB94E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CF0961D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4BBB9E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60D7341F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AF77070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Ansætter herved (navn og adresse): </w:t>
            </w:r>
          </w:p>
          <w:p w14:paraId="41A15719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210D1EF" w14:textId="77777777" w:rsidR="00F244E3" w:rsidRPr="0069716C" w:rsidRDefault="00F244E3" w:rsidP="00A370A4">
            <w:pPr>
              <w:jc w:val="both"/>
              <w:rPr>
                <w:bCs/>
                <w:color w:val="000000" w:themeColor="text1"/>
              </w:rPr>
            </w:pPr>
          </w:p>
          <w:p w14:paraId="65972ED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5E11CD4F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610FE5F" w14:textId="1582144C" w:rsidR="00695C7F" w:rsidRPr="0069716C" w:rsidRDefault="00695C7F" w:rsidP="00695C7F">
            <w:pPr>
              <w:pStyle w:val="TableParagraph"/>
              <w:rPr>
                <w:color w:val="000000" w:themeColor="text1"/>
                <w:sz w:val="24"/>
                <w:lang w:val="da-DK"/>
              </w:rPr>
            </w:pPr>
            <w:r w:rsidRPr="0069716C">
              <w:rPr>
                <w:rFonts w:asciiTheme="minorHAnsi" w:hAnsiTheme="minorHAnsi"/>
                <w:bCs/>
                <w:color w:val="000000" w:themeColor="text1"/>
                <w:lang w:val="da-DK"/>
              </w:rPr>
              <w:t>som a</w:t>
            </w:r>
            <w:r w:rsidRPr="0069716C">
              <w:rPr>
                <w:color w:val="000000" w:themeColor="text1"/>
                <w:sz w:val="24"/>
                <w:lang w:val="da-DK"/>
              </w:rPr>
              <w:t>nsat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læge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i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ledig kapacitet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efter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overenskomst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om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almen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praksis (jf. §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13,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pacing w:val="-5"/>
                <w:sz w:val="24"/>
                <w:lang w:val="da-DK"/>
              </w:rPr>
              <w:t>23,</w:t>
            </w:r>
          </w:p>
          <w:p w14:paraId="5DFCFABD" w14:textId="1B4ADC7C" w:rsidR="00F335C7" w:rsidRPr="0069716C" w:rsidRDefault="00695C7F" w:rsidP="00695C7F">
            <w:pPr>
              <w:pStyle w:val="TableParagraph"/>
              <w:ind w:left="112"/>
              <w:rPr>
                <w:color w:val="000000" w:themeColor="text1"/>
                <w:spacing w:val="-5"/>
                <w:sz w:val="24"/>
                <w:lang w:val="da-DK"/>
              </w:rPr>
            </w:pP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24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eller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pacing w:val="-5"/>
                <w:sz w:val="24"/>
                <w:lang w:val="da-DK"/>
              </w:rPr>
              <w:t>26)</w:t>
            </w:r>
            <w:r w:rsidR="00F335C7" w:rsidRPr="0069716C">
              <w:rPr>
                <w:rFonts w:asciiTheme="minorHAnsi" w:hAnsiTheme="minorHAnsi"/>
                <w:bCs/>
                <w:color w:val="000000" w:themeColor="text1"/>
                <w:lang w:val="da-DK"/>
              </w:rPr>
              <w:t>.</w:t>
            </w:r>
          </w:p>
          <w:p w14:paraId="7284C405" w14:textId="49416C9B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206220A9" w14:textId="77777777" w:rsidTr="00E0793B">
        <w:tc>
          <w:tcPr>
            <w:tcW w:w="610" w:type="dxa"/>
          </w:tcPr>
          <w:p w14:paraId="2059855D" w14:textId="596FBA47" w:rsidR="00F335C7" w:rsidRPr="0069716C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2</w:t>
            </w:r>
            <w:r w:rsidR="00E0793B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19EC89F0" w14:textId="516CD1E0" w:rsidR="00695C7F" w:rsidRPr="0069716C" w:rsidRDefault="008C0F68" w:rsidP="00695C7F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Lægens</w:t>
            </w:r>
            <w:r w:rsidR="00695C7F" w:rsidRPr="0069716C">
              <w:rPr>
                <w:bCs/>
                <w:color w:val="000000" w:themeColor="text1"/>
              </w:rPr>
              <w:t xml:space="preserve"> arbejdssted er (adresse).</w:t>
            </w:r>
          </w:p>
          <w:p w14:paraId="6520C9E2" w14:textId="77777777" w:rsidR="00F335C7" w:rsidRDefault="00695C7F" w:rsidP="00941E73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br/>
            </w:r>
          </w:p>
          <w:p w14:paraId="01B1BEF6" w14:textId="77777777" w:rsidR="00941E73" w:rsidRDefault="00941E73" w:rsidP="00941E73">
            <w:pPr>
              <w:ind w:left="460"/>
              <w:jc w:val="both"/>
              <w:rPr>
                <w:bCs/>
                <w:color w:val="000000" w:themeColor="text1"/>
              </w:rPr>
            </w:pPr>
          </w:p>
          <w:p w14:paraId="26FB32CD" w14:textId="77777777" w:rsidR="00941E73" w:rsidRPr="00941E73" w:rsidRDefault="00941E73" w:rsidP="00941E73">
            <w:pPr>
              <w:ind w:left="460"/>
              <w:jc w:val="both"/>
              <w:rPr>
                <w:bCs/>
                <w:color w:val="000000" w:themeColor="text1"/>
              </w:rPr>
            </w:pPr>
          </w:p>
          <w:p w14:paraId="255DF3E3" w14:textId="5495484C" w:rsidR="00941E73" w:rsidRPr="0069716C" w:rsidRDefault="00941E73" w:rsidP="00941E73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</w:p>
        </w:tc>
      </w:tr>
      <w:tr w:rsidR="0069716C" w:rsidRPr="0069716C" w14:paraId="400B79A1" w14:textId="77777777" w:rsidTr="00E0793B">
        <w:tc>
          <w:tcPr>
            <w:tcW w:w="610" w:type="dxa"/>
          </w:tcPr>
          <w:p w14:paraId="6F8BBB06" w14:textId="29CF4964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3.</w:t>
            </w:r>
          </w:p>
        </w:tc>
        <w:tc>
          <w:tcPr>
            <w:tcW w:w="9175" w:type="dxa"/>
          </w:tcPr>
          <w:p w14:paraId="74F70C80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Ansat fra (dato) ____________________</w:t>
            </w:r>
          </w:p>
          <w:p w14:paraId="62AF55EE" w14:textId="77777777" w:rsidR="00695C7F" w:rsidRPr="0069716C" w:rsidRDefault="00695C7F" w:rsidP="00695C7F">
            <w:pPr>
              <w:jc w:val="both"/>
              <w:rPr>
                <w:bCs/>
                <w:color w:val="000000" w:themeColor="text1"/>
              </w:rPr>
            </w:pPr>
          </w:p>
          <w:p w14:paraId="44A77CB1" w14:textId="1D8506FE" w:rsidR="00695C7F" w:rsidRPr="0069716C" w:rsidRDefault="00695C7F" w:rsidP="00695C7F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Ansat til (hvis tidsbegrænset) __________________, hvor ansættelsesforholdet ophører uden yderligere varsel.</w:t>
            </w:r>
          </w:p>
          <w:p w14:paraId="6B6CFB32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4CB37863" w14:textId="3137096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I ansættelsesperioden kan opsigelse finde sted fra hver af parterne med almindeligt opsigelsesvarsel.</w:t>
            </w:r>
          </w:p>
          <w:p w14:paraId="5E92C7E5" w14:textId="26D27249" w:rsidR="00695C7F" w:rsidRPr="0069716C" w:rsidRDefault="00695C7F" w:rsidP="00695C7F">
            <w:pPr>
              <w:ind w:left="460"/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02E41672" w14:textId="77777777" w:rsidTr="00E0793B">
        <w:tc>
          <w:tcPr>
            <w:tcW w:w="610" w:type="dxa"/>
          </w:tcPr>
          <w:p w14:paraId="495544F1" w14:textId="3E829AF5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4.</w:t>
            </w:r>
          </w:p>
        </w:tc>
        <w:tc>
          <w:tcPr>
            <w:tcW w:w="9175" w:type="dxa"/>
          </w:tcPr>
          <w:p w14:paraId="0D7591AB" w14:textId="421810B8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Arbejdstiden er</w:t>
            </w:r>
            <w:r w:rsidRPr="0069716C">
              <w:rPr>
                <w:color w:val="000000" w:themeColor="text1"/>
                <w:spacing w:val="-3"/>
              </w:rPr>
              <w:t xml:space="preserve"> </w:t>
            </w:r>
            <w:r w:rsidRPr="0069716C">
              <w:rPr>
                <w:color w:val="000000" w:themeColor="text1"/>
              </w:rPr>
              <w:t>aftalt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til _</w:t>
            </w:r>
            <w:r w:rsidRPr="0069716C">
              <w:rPr>
                <w:color w:val="000000" w:themeColor="text1"/>
                <w:u w:val="single"/>
              </w:rPr>
              <w:tab/>
              <w:t xml:space="preserve">______     </w:t>
            </w:r>
            <w:r w:rsidRPr="0069716C">
              <w:rPr>
                <w:color w:val="000000" w:themeColor="text1"/>
              </w:rPr>
              <w:t>timer i gennemsnit pr.</w:t>
            </w:r>
            <w:r w:rsidRPr="0069716C">
              <w:rPr>
                <w:color w:val="000000" w:themeColor="text1"/>
                <w:spacing w:val="-7"/>
              </w:rPr>
              <w:t xml:space="preserve"> </w:t>
            </w:r>
            <w:r w:rsidRPr="0069716C">
              <w:rPr>
                <w:color w:val="000000" w:themeColor="text1"/>
              </w:rPr>
              <w:t>uge.</w:t>
            </w:r>
          </w:p>
          <w:p w14:paraId="72620683" w14:textId="77777777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</w:p>
          <w:p w14:paraId="35A0D50A" w14:textId="5BF9AD6B" w:rsidR="00695C7F" w:rsidRPr="0069716C" w:rsidRDefault="00695C7F" w:rsidP="00A370A4">
            <w:pPr>
              <w:jc w:val="both"/>
              <w:rPr>
                <w:i/>
                <w:iCs/>
                <w:color w:val="000000" w:themeColor="text1"/>
              </w:rPr>
            </w:pPr>
            <w:r w:rsidRPr="0069716C">
              <w:rPr>
                <w:i/>
                <w:iCs/>
                <w:color w:val="000000" w:themeColor="text1"/>
              </w:rPr>
              <w:t>(sæt kryds ud for én af nedenstående muligheder)</w:t>
            </w:r>
          </w:p>
          <w:p w14:paraId="7619A770" w14:textId="0AF9CF2F" w:rsidR="00695C7F" w:rsidRPr="0069716C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47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color w:val="000000" w:themeColor="text1"/>
              </w:rPr>
              <w:t xml:space="preserve"> Timerne fordeles indenfor sædvanlig arbejdstid på ugens 5 hverdage. </w:t>
            </w:r>
          </w:p>
          <w:p w14:paraId="5D27D801" w14:textId="3BF7A08B" w:rsidR="00695C7F" w:rsidRPr="0069716C" w:rsidRDefault="00695C7F" w:rsidP="00695C7F">
            <w:pPr>
              <w:ind w:left="1304" w:hanging="1032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 xml:space="preserve">      Sædvanlig arbejdstid er i tidsrummet mellem kl. _______ til kl. ______.</w:t>
            </w:r>
          </w:p>
          <w:p w14:paraId="3AB40210" w14:textId="77777777" w:rsidR="00695C7F" w:rsidRPr="0069716C" w:rsidRDefault="00695C7F" w:rsidP="00695C7F">
            <w:pPr>
              <w:ind w:left="1304" w:hanging="1032"/>
              <w:jc w:val="both"/>
              <w:rPr>
                <w:color w:val="000000" w:themeColor="text1"/>
              </w:rPr>
            </w:pPr>
          </w:p>
          <w:p w14:paraId="2F185EFC" w14:textId="0A076935" w:rsidR="00695C7F" w:rsidRPr="0069716C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57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color w:val="000000" w:themeColor="text1"/>
              </w:rPr>
              <w:t xml:space="preserve"> Timerne er fordelt på ugens dage således:</w:t>
            </w:r>
          </w:p>
          <w:tbl>
            <w:tblPr>
              <w:tblStyle w:val="Tabel-Gitter"/>
              <w:tblW w:w="0" w:type="auto"/>
              <w:tblInd w:w="1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1701"/>
              <w:gridCol w:w="2263"/>
            </w:tblGrid>
            <w:tr w:rsidR="0069716C" w:rsidRPr="0069716C" w14:paraId="44325046" w14:textId="77777777" w:rsidTr="00695C7F">
              <w:tc>
                <w:tcPr>
                  <w:tcW w:w="1615" w:type="dxa"/>
                </w:tcPr>
                <w:p w14:paraId="0F19E946" w14:textId="41CBCDAA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Mandag</w:t>
                  </w:r>
                </w:p>
              </w:tc>
              <w:tc>
                <w:tcPr>
                  <w:tcW w:w="1701" w:type="dxa"/>
                </w:tcPr>
                <w:p w14:paraId="7016CEEF" w14:textId="6F71BD08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360DA2FB" w14:textId="17C5C813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 xml:space="preserve">til kl. </w:t>
                  </w:r>
                </w:p>
              </w:tc>
            </w:tr>
            <w:tr w:rsidR="0069716C" w:rsidRPr="0069716C" w14:paraId="7D7974E7" w14:textId="77777777" w:rsidTr="00695C7F">
              <w:tc>
                <w:tcPr>
                  <w:tcW w:w="1615" w:type="dxa"/>
                </w:tcPr>
                <w:p w14:paraId="593E6625" w14:textId="5491402C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Tirsdag</w:t>
                  </w:r>
                </w:p>
              </w:tc>
              <w:tc>
                <w:tcPr>
                  <w:tcW w:w="1701" w:type="dxa"/>
                </w:tcPr>
                <w:p w14:paraId="49E175AE" w14:textId="01CF576E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696C5EB0" w14:textId="20648E70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3781CF38" w14:textId="77777777" w:rsidTr="00695C7F">
              <w:tc>
                <w:tcPr>
                  <w:tcW w:w="1615" w:type="dxa"/>
                </w:tcPr>
                <w:p w14:paraId="3786C27F" w14:textId="50117A67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Onsdag</w:t>
                  </w:r>
                </w:p>
              </w:tc>
              <w:tc>
                <w:tcPr>
                  <w:tcW w:w="1701" w:type="dxa"/>
                </w:tcPr>
                <w:p w14:paraId="47E05049" w14:textId="32F9EDE1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0374EBAC" w14:textId="4CB92259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7BB40BB6" w14:textId="77777777" w:rsidTr="00695C7F">
              <w:tc>
                <w:tcPr>
                  <w:tcW w:w="1615" w:type="dxa"/>
                </w:tcPr>
                <w:p w14:paraId="09F777DB" w14:textId="54CD9FE1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Torsdag</w:t>
                  </w:r>
                </w:p>
              </w:tc>
              <w:tc>
                <w:tcPr>
                  <w:tcW w:w="1701" w:type="dxa"/>
                </w:tcPr>
                <w:p w14:paraId="75BDBE3C" w14:textId="3927998F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0B37EE0C" w14:textId="75678AFE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27EB97F0" w14:textId="77777777" w:rsidTr="00695C7F">
              <w:tc>
                <w:tcPr>
                  <w:tcW w:w="1615" w:type="dxa"/>
                </w:tcPr>
                <w:p w14:paraId="45323EA7" w14:textId="228990C2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Fredag</w:t>
                  </w:r>
                </w:p>
              </w:tc>
              <w:tc>
                <w:tcPr>
                  <w:tcW w:w="1701" w:type="dxa"/>
                </w:tcPr>
                <w:p w14:paraId="339A581F" w14:textId="3F3AE2D2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433373BB" w14:textId="204C2A3C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</w:tbl>
          <w:p w14:paraId="438D24A8" w14:textId="77777777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</w:p>
          <w:p w14:paraId="18AE0341" w14:textId="663AC6E0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  <w:r w:rsidRPr="0069716C">
              <w:rPr>
                <w:rFonts w:cstheme="minorHAnsi"/>
                <w:color w:val="000000" w:themeColor="text1"/>
              </w:rPr>
              <w:lastRenderedPageBreak/>
              <w:t xml:space="preserve">Arbejdstidens placering, vagtændringer, mer- og overarbejde reguleres i øvrigt i overensstemmelse med </w:t>
            </w:r>
            <w:r w:rsidRPr="0069716C">
              <w:rPr>
                <w:color w:val="000000" w:themeColor="text1"/>
              </w:rPr>
              <w:t>den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til</w:t>
            </w:r>
            <w:r w:rsidRPr="0069716C">
              <w:rPr>
                <w:color w:val="000000" w:themeColor="text1"/>
                <w:spacing w:val="-5"/>
              </w:rPr>
              <w:t xml:space="preserve"> </w:t>
            </w:r>
            <w:r w:rsidRPr="0069716C">
              <w:rPr>
                <w:color w:val="000000" w:themeColor="text1"/>
              </w:rPr>
              <w:t>enhver tid gældende overenskomst mellem Praktiserende Lægers Arbejdsgiverforening og Yngre Læger for ansatte læger i almen praksis.</w:t>
            </w:r>
          </w:p>
          <w:p w14:paraId="6742A5EB" w14:textId="22BE76D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B5A2466" w14:textId="77777777" w:rsidTr="00E0793B">
        <w:tc>
          <w:tcPr>
            <w:tcW w:w="610" w:type="dxa"/>
          </w:tcPr>
          <w:p w14:paraId="033DC060" w14:textId="2CFD55F2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lastRenderedPageBreak/>
              <w:t>5.</w:t>
            </w:r>
          </w:p>
        </w:tc>
        <w:tc>
          <w:tcPr>
            <w:tcW w:w="9175" w:type="dxa"/>
          </w:tcPr>
          <w:p w14:paraId="704C8642" w14:textId="13026188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Under ansættelsesforholdet gælder følgende opsigelsesvarsler</w:t>
            </w:r>
          </w:p>
          <w:p w14:paraId="6F523DFE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2F53F559" w14:textId="3458AC61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/>
                <w:color w:val="000000" w:themeColor="text1"/>
                <w:u w:val="single"/>
              </w:rPr>
              <w:t>Funktionærer</w:t>
            </w:r>
            <w:r w:rsidRPr="0069716C">
              <w:rPr>
                <w:bCs/>
                <w:color w:val="000000" w:themeColor="text1"/>
              </w:rPr>
              <w:t xml:space="preserve"> (ansat i gennemsnit over 8 timer om ugen)</w:t>
            </w:r>
          </w:p>
          <w:p w14:paraId="4EB9A3F7" w14:textId="1FE456D1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Ansættelsesforholdet kan opsiges i overensstemmelse med funktionærlovens varsler.</w:t>
            </w:r>
          </w:p>
          <w:p w14:paraId="4BC6BEBB" w14:textId="77777777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04E4B4D0" w14:textId="66B0BD65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120-dages reglen er gældende    </w:t>
            </w:r>
            <w:sdt>
              <w:sdtPr>
                <w:rPr>
                  <w:bCs/>
                  <w:color w:val="000000" w:themeColor="text1"/>
                </w:rPr>
                <w:id w:val="6506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Ja               </w:t>
            </w:r>
            <w:sdt>
              <w:sdtPr>
                <w:rPr>
                  <w:bCs/>
                  <w:color w:val="000000" w:themeColor="text1"/>
                </w:rPr>
                <w:id w:val="-641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Nej</w:t>
            </w:r>
          </w:p>
          <w:p w14:paraId="2EE65F2A" w14:textId="6C3BCA4C" w:rsidR="002F4187" w:rsidRPr="0069716C" w:rsidRDefault="002F4187" w:rsidP="00695C7F">
            <w:pPr>
              <w:ind w:left="272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Uanset ovennævnte opsigelsesvarsler er det aftalt, at ansættelsesforholdet kan opsiges med 1 måneds varsel til ophør ved udløbet af en kalendermåned, når medarbejderen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inden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for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de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senest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forløbne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12</w:t>
            </w:r>
            <w:r w:rsidRPr="0069716C">
              <w:rPr>
                <w:color w:val="000000" w:themeColor="text1"/>
                <w:spacing w:val="-7"/>
              </w:rPr>
              <w:t xml:space="preserve"> </w:t>
            </w:r>
            <w:r w:rsidRPr="0069716C">
              <w:rPr>
                <w:color w:val="000000" w:themeColor="text1"/>
              </w:rPr>
              <w:t>måneder</w:t>
            </w:r>
            <w:r w:rsidRPr="0069716C">
              <w:rPr>
                <w:color w:val="000000" w:themeColor="text1"/>
                <w:spacing w:val="-5"/>
              </w:rPr>
              <w:t xml:space="preserve"> </w:t>
            </w:r>
            <w:r w:rsidRPr="0069716C">
              <w:rPr>
                <w:color w:val="000000" w:themeColor="text1"/>
              </w:rPr>
              <w:t>har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oppebåret</w:t>
            </w:r>
            <w:r w:rsidRPr="0069716C">
              <w:rPr>
                <w:color w:val="000000" w:themeColor="text1"/>
                <w:spacing w:val="-1"/>
              </w:rPr>
              <w:t xml:space="preserve"> </w:t>
            </w:r>
            <w:r w:rsidRPr="0069716C">
              <w:rPr>
                <w:color w:val="000000" w:themeColor="text1"/>
              </w:rPr>
              <w:t>løn</w:t>
            </w:r>
            <w:r w:rsidRPr="0069716C">
              <w:rPr>
                <w:color w:val="000000" w:themeColor="text1"/>
                <w:spacing w:val="-1"/>
              </w:rPr>
              <w:t xml:space="preserve"> </w:t>
            </w:r>
            <w:r w:rsidRPr="0069716C">
              <w:rPr>
                <w:color w:val="000000" w:themeColor="text1"/>
              </w:rPr>
              <w:t>under sygdom i 120 dage i alt (inkl. søn- og helligdage), og opsigelsen sker i umiddelbar tilknytning til udløbet af de 120 sygedage, og opsigelsen sker, mens medarbejderen endnu er syg.</w:t>
            </w:r>
          </w:p>
          <w:p w14:paraId="64638A0A" w14:textId="77777777" w:rsidR="002F4187" w:rsidRPr="0069716C" w:rsidRDefault="002F4187" w:rsidP="00695C7F">
            <w:pPr>
              <w:ind w:left="272"/>
              <w:jc w:val="both"/>
              <w:rPr>
                <w:b/>
                <w:bCs/>
                <w:color w:val="000000" w:themeColor="text1"/>
                <w:u w:val="single"/>
              </w:rPr>
            </w:pPr>
          </w:p>
          <w:p w14:paraId="56103D11" w14:textId="57D46799" w:rsidR="002F4187" w:rsidRPr="0069716C" w:rsidRDefault="002F4187" w:rsidP="00695C7F">
            <w:pPr>
              <w:ind w:left="272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69716C">
              <w:rPr>
                <w:b/>
                <w:bCs/>
                <w:color w:val="000000" w:themeColor="text1"/>
                <w:u w:val="single"/>
              </w:rPr>
              <w:t>Ikke-funktionær</w:t>
            </w:r>
          </w:p>
          <w:p w14:paraId="207B8727" w14:textId="47255BAD" w:rsidR="00695C7F" w:rsidRPr="0069716C" w:rsidRDefault="002F4187" w:rsidP="002F4187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color w:val="000000" w:themeColor="text1"/>
              </w:rPr>
              <w:t>Ansættelsesforholdet kan af begge parter opsiges med 2 ugers varsel til fratræden på en hvilken som helst dag.</w:t>
            </w:r>
          </w:p>
          <w:p w14:paraId="7309D5C0" w14:textId="7CE986F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19BC687F" w14:textId="77777777" w:rsidTr="00E0793B">
        <w:tc>
          <w:tcPr>
            <w:tcW w:w="610" w:type="dxa"/>
          </w:tcPr>
          <w:p w14:paraId="2C3346C8" w14:textId="09A06959" w:rsidR="00695C7F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6</w:t>
            </w:r>
            <w:r w:rsidR="00695C7F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4307F84A" w14:textId="31E33889" w:rsidR="00695C7F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Månedslønnen er</w:t>
            </w:r>
            <w:r w:rsidR="00DC7355">
              <w:rPr>
                <w:bCs/>
                <w:color w:val="000000" w:themeColor="text1"/>
              </w:rPr>
              <w:t xml:space="preserve"> </w:t>
            </w:r>
            <w:r w:rsidRPr="0069716C">
              <w:rPr>
                <w:bCs/>
                <w:color w:val="000000" w:themeColor="text1"/>
              </w:rPr>
              <w:t>aftalt til følgende:</w:t>
            </w:r>
          </w:p>
          <w:p w14:paraId="2C21E1CF" w14:textId="77777777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7432" w:type="dxa"/>
              <w:tblInd w:w="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3"/>
              <w:gridCol w:w="463"/>
              <w:gridCol w:w="2626"/>
              <w:gridCol w:w="1260"/>
            </w:tblGrid>
            <w:tr w:rsidR="0069716C" w:rsidRPr="0069716C" w14:paraId="46C73779" w14:textId="1B6ED806" w:rsidTr="00887671">
              <w:tc>
                <w:tcPr>
                  <w:tcW w:w="3083" w:type="dxa"/>
                </w:tcPr>
                <w:p w14:paraId="250A7C1F" w14:textId="0ACF82C8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Bruttoløn</w:t>
                  </w:r>
                </w:p>
              </w:tc>
              <w:tc>
                <w:tcPr>
                  <w:tcW w:w="463" w:type="dxa"/>
                </w:tcPr>
                <w:p w14:paraId="1E4884CF" w14:textId="4286AF94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3886" w:type="dxa"/>
                  <w:gridSpan w:val="2"/>
                </w:tcPr>
                <w:p w14:paraId="06621269" w14:textId="77777777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2BA0B0D0" w14:textId="7B68EA68" w:rsidTr="00F452F8">
              <w:tc>
                <w:tcPr>
                  <w:tcW w:w="3083" w:type="dxa"/>
                </w:tcPr>
                <w:p w14:paraId="63A7F213" w14:textId="7DFFC1FA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Tillæg*</w:t>
                  </w:r>
                </w:p>
              </w:tc>
              <w:tc>
                <w:tcPr>
                  <w:tcW w:w="463" w:type="dxa"/>
                  <w:tcBorders>
                    <w:bottom w:val="single" w:sz="4" w:space="0" w:color="auto"/>
                  </w:tcBorders>
                </w:tcPr>
                <w:p w14:paraId="3CFEA9EE" w14:textId="1DDE651F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3886" w:type="dxa"/>
                  <w:gridSpan w:val="2"/>
                  <w:tcBorders>
                    <w:bottom w:val="single" w:sz="4" w:space="0" w:color="auto"/>
                  </w:tcBorders>
                </w:tcPr>
                <w:p w14:paraId="02F594B1" w14:textId="77777777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7504D1FB" w14:textId="2255F5FC" w:rsidTr="00887671">
              <w:tc>
                <w:tcPr>
                  <w:tcW w:w="3083" w:type="dxa"/>
                </w:tcPr>
                <w:p w14:paraId="4EABDEFF" w14:textId="4017BA72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 i alt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</w:tcBorders>
                </w:tcPr>
                <w:p w14:paraId="3296C8C2" w14:textId="5B1D3AE0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</w:tcBorders>
                </w:tcPr>
                <w:p w14:paraId="5DA0986F" w14:textId="77777777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14:paraId="56CA9A6A" w14:textId="7AE0C3F1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pr. måned</w:t>
                  </w:r>
                </w:p>
              </w:tc>
            </w:tr>
          </w:tbl>
          <w:p w14:paraId="37F79112" w14:textId="0DD1F805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p w14:paraId="233C63D4" w14:textId="4C91B5DF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Lønnen udbetales</w:t>
            </w:r>
          </w:p>
          <w:p w14:paraId="23CD0EB8" w14:textId="073DA57D" w:rsidR="00695C7F" w:rsidRPr="0069716C" w:rsidRDefault="00000000" w:rsidP="00A370A4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5190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 xml:space="preserve">Månedsvis bagud på </w:t>
            </w:r>
            <w:r w:rsidR="00695C7F" w:rsidRPr="0069716C">
              <w:rPr>
                <w:bCs/>
                <w:color w:val="000000" w:themeColor="text1"/>
              </w:rPr>
              <w:t xml:space="preserve">sidste hverdag </w:t>
            </w:r>
          </w:p>
          <w:p w14:paraId="0CBA6889" w14:textId="6F923D33" w:rsidR="00695C7F" w:rsidRPr="0069716C" w:rsidRDefault="00000000" w:rsidP="00A370A4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19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A</w:t>
            </w:r>
            <w:r w:rsidR="00695C7F" w:rsidRPr="0069716C">
              <w:rPr>
                <w:bCs/>
                <w:color w:val="000000" w:themeColor="text1"/>
              </w:rPr>
              <w:t>ndet ________________________</w:t>
            </w:r>
          </w:p>
          <w:p w14:paraId="66491261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8B0446" w14:textId="0F2AB1CE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Lønnen udbetales med fradrag af den ansatte læges eget pensionsbidrag jf. pkt. 7.</w:t>
            </w:r>
          </w:p>
          <w:p w14:paraId="6D607684" w14:textId="77777777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p w14:paraId="7552609A" w14:textId="67757D5F" w:rsidR="002F4187" w:rsidRPr="0069716C" w:rsidRDefault="002F4187" w:rsidP="00A370A4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69716C">
              <w:rPr>
                <w:bCs/>
                <w:i/>
                <w:iCs/>
                <w:color w:val="000000" w:themeColor="text1"/>
              </w:rPr>
              <w:t>*Hvis der er aftalt tillæg udover bruttolønnen, anføres de her.</w:t>
            </w:r>
          </w:p>
          <w:p w14:paraId="462F2572" w14:textId="2CF5DD15" w:rsidR="00695C7F" w:rsidRPr="0069716C" w:rsidRDefault="00695C7F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7C6C08D3" w14:textId="77777777" w:rsidTr="00E0793B">
        <w:tc>
          <w:tcPr>
            <w:tcW w:w="610" w:type="dxa"/>
          </w:tcPr>
          <w:p w14:paraId="0126DF4B" w14:textId="033B40A0" w:rsidR="002F4187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7.</w:t>
            </w:r>
          </w:p>
        </w:tc>
        <w:tc>
          <w:tcPr>
            <w:tcW w:w="9175" w:type="dxa"/>
          </w:tcPr>
          <w:p w14:paraId="4B411907" w14:textId="769D3E86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pension er truffet følgende aftale:</w:t>
            </w:r>
          </w:p>
          <w:p w14:paraId="1B69FF48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  <w:p w14:paraId="4C73298C" w14:textId="3D60A53D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Der henvises til den til enhver tid gældende overenskomst for ansatte speciallæger. På aftaletidspunktet udgør egetbidraget 5,83 % og arbejdsgiverbidraget 11,66 %. Bidragene beregnes af bruttolønnen.</w:t>
            </w:r>
          </w:p>
          <w:p w14:paraId="31E7D863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  <w:p w14:paraId="0E9B7F34" w14:textId="30743220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Der beregnes pensionsbidrag af løntillæg     </w:t>
            </w:r>
            <w:sdt>
              <w:sdtPr>
                <w:rPr>
                  <w:bCs/>
                  <w:color w:val="000000" w:themeColor="text1"/>
                </w:rPr>
                <w:id w:val="-4722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2A9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Ja             </w:t>
            </w:r>
            <w:sdt>
              <w:sdtPr>
                <w:rPr>
                  <w:bCs/>
                  <w:color w:val="000000" w:themeColor="text1"/>
                </w:rPr>
                <w:id w:val="-15823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Nej</w:t>
            </w:r>
          </w:p>
          <w:p w14:paraId="4B50F8F7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47286F84" w14:textId="77777777" w:rsidTr="00E0793B">
        <w:tc>
          <w:tcPr>
            <w:tcW w:w="610" w:type="dxa"/>
          </w:tcPr>
          <w:p w14:paraId="2F67F7E7" w14:textId="55E8F513" w:rsidR="002F4187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8.</w:t>
            </w:r>
          </w:p>
        </w:tc>
        <w:tc>
          <w:tcPr>
            <w:tcW w:w="9175" w:type="dxa"/>
          </w:tcPr>
          <w:p w14:paraId="60FC1F62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lægevagtsarbejde er truffet følgende aftale:</w:t>
            </w:r>
          </w:p>
          <w:p w14:paraId="719DBB1B" w14:textId="2CCB9AD6" w:rsidR="00887671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2007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187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Den ansatte læge udfører ikke vagtarbejde på vegne af klinikken, idet Lægevagten</w:t>
            </w:r>
          </w:p>
          <w:p w14:paraId="57FC88C9" w14:textId="19B5A6A2" w:rsidR="002F4187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</w:t>
            </w:r>
            <w:r w:rsidR="002F4187" w:rsidRPr="0069716C">
              <w:rPr>
                <w:bCs/>
                <w:color w:val="000000" w:themeColor="text1"/>
              </w:rPr>
              <w:t xml:space="preserve"> varetages af Regionen.</w:t>
            </w:r>
          </w:p>
          <w:p w14:paraId="0E18770A" w14:textId="77777777" w:rsidR="002F4187" w:rsidRPr="0069716C" w:rsidRDefault="002F4187" w:rsidP="00887671">
            <w:pPr>
              <w:ind w:left="130"/>
              <w:jc w:val="both"/>
              <w:rPr>
                <w:bCs/>
                <w:color w:val="000000" w:themeColor="text1"/>
              </w:rPr>
            </w:pPr>
          </w:p>
          <w:p w14:paraId="19E88F28" w14:textId="00FFFF1F" w:rsidR="00887671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129833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Den ansatte læge deltager i Lægevagten på klinikken</w:t>
            </w:r>
            <w:r w:rsidR="008C0F68" w:rsidRPr="0069716C">
              <w:rPr>
                <w:bCs/>
                <w:color w:val="000000" w:themeColor="text1"/>
              </w:rPr>
              <w:t>s</w:t>
            </w:r>
            <w:r w:rsidR="002F4187" w:rsidRPr="0069716C">
              <w:rPr>
                <w:bCs/>
                <w:color w:val="000000" w:themeColor="text1"/>
              </w:rPr>
              <w:t xml:space="preserve"> vagtydernummer på lige fod </w:t>
            </w:r>
          </w:p>
          <w:p w14:paraId="290F0875" w14:textId="0749D993" w:rsidR="00887671" w:rsidRPr="0069716C" w:rsidRDefault="00887671" w:rsidP="00887671">
            <w:pPr>
              <w:ind w:left="413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>med de øvrige læger i praksis og i henhold til følgende vilkår:</w:t>
            </w:r>
          </w:p>
          <w:p w14:paraId="42B302AE" w14:textId="77777777" w:rsidR="00887671" w:rsidRPr="0069716C" w:rsidRDefault="00887671" w:rsidP="00887671">
            <w:pPr>
              <w:ind w:left="413"/>
              <w:jc w:val="both"/>
              <w:rPr>
                <w:bCs/>
                <w:color w:val="000000" w:themeColor="text1"/>
              </w:rPr>
            </w:pPr>
          </w:p>
          <w:p w14:paraId="0C7FBC40" w14:textId="5FF8C178" w:rsidR="00887671" w:rsidRPr="0069716C" w:rsidRDefault="002F4187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læges vagtarbejde indregnes ikke i den i § 4 anførte arbejdstid.</w:t>
            </w:r>
          </w:p>
          <w:p w14:paraId="220C7DFD" w14:textId="77777777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</w:p>
          <w:p w14:paraId="0E894A7D" w14:textId="77777777" w:rsidR="00887671" w:rsidRPr="0069716C" w:rsidRDefault="002F4187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For den ansattes læges vagtarbejde betales 85,37% af de honorarer den ansatte læge optjener i vagttiden. Honoraret afregnes særskilt som A-indkomst og feriepengene indbetales med 12,5 % til Feriekonto månedsvis.   </w:t>
            </w:r>
          </w:p>
          <w:p w14:paraId="2F91C55F" w14:textId="77777777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</w:p>
          <w:p w14:paraId="1A9A4ECE" w14:textId="5C96DF62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Procentsatsen for vagtarbejde forekommer på følgende måde:</w:t>
            </w:r>
          </w:p>
          <w:tbl>
            <w:tblPr>
              <w:tblStyle w:val="Tabel-Gitter"/>
              <w:tblW w:w="0" w:type="auto"/>
              <w:tblInd w:w="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0"/>
              <w:gridCol w:w="1339"/>
            </w:tblGrid>
            <w:tr w:rsidR="0069716C" w:rsidRPr="0069716C" w14:paraId="01F07F46" w14:textId="77777777" w:rsidTr="00887671">
              <w:tc>
                <w:tcPr>
                  <w:tcW w:w="3540" w:type="dxa"/>
                </w:tcPr>
                <w:p w14:paraId="2C6C6277" w14:textId="3BAF6D0A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</w:t>
                  </w:r>
                </w:p>
              </w:tc>
              <w:tc>
                <w:tcPr>
                  <w:tcW w:w="992" w:type="dxa"/>
                </w:tcPr>
                <w:p w14:paraId="550A29C0" w14:textId="5472A02C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85,37</w:t>
                  </w:r>
                </w:p>
              </w:tc>
            </w:tr>
            <w:tr w:rsidR="0069716C" w:rsidRPr="0069716C" w14:paraId="39C0A327" w14:textId="77777777" w:rsidTr="00887671">
              <w:tc>
                <w:tcPr>
                  <w:tcW w:w="3540" w:type="dxa"/>
                </w:tcPr>
                <w:p w14:paraId="024F4FB7" w14:textId="680EB1BC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Feriepenge, 12,5 % heraf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37B1C433" w14:textId="1996897E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 xml:space="preserve">10,67 </w:t>
                  </w:r>
                </w:p>
              </w:tc>
            </w:tr>
            <w:tr w:rsidR="0069716C" w:rsidRPr="0069716C" w14:paraId="535E9568" w14:textId="77777777" w:rsidTr="00887671">
              <w:tc>
                <w:tcPr>
                  <w:tcW w:w="3540" w:type="dxa"/>
                </w:tcPr>
                <w:p w14:paraId="2E3FDE12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63371647" w14:textId="3759441E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96,04</w:t>
                  </w:r>
                </w:p>
              </w:tc>
            </w:tr>
            <w:tr w:rsidR="0069716C" w:rsidRPr="0069716C" w14:paraId="34ADFB97" w14:textId="77777777" w:rsidTr="00887671">
              <w:tc>
                <w:tcPr>
                  <w:tcW w:w="3540" w:type="dxa"/>
                </w:tcPr>
                <w:p w14:paraId="6E969B08" w14:textId="6EF85718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Lønsumsafgift, 4,12 % heraf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22C68376" w14:textId="176A5470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3,96</w:t>
                  </w:r>
                </w:p>
              </w:tc>
            </w:tr>
            <w:tr w:rsidR="0069716C" w:rsidRPr="0069716C" w14:paraId="4ED94067" w14:textId="77777777" w:rsidTr="00887671">
              <w:tc>
                <w:tcPr>
                  <w:tcW w:w="3540" w:type="dxa"/>
                </w:tcPr>
                <w:p w14:paraId="1199B2C4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6BB3B0" w14:textId="749C9C93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100,00</w:t>
                  </w:r>
                </w:p>
              </w:tc>
            </w:tr>
            <w:tr w:rsidR="0069716C" w:rsidRPr="0069716C" w14:paraId="4A350225" w14:textId="77777777" w:rsidTr="00887671">
              <w:tc>
                <w:tcPr>
                  <w:tcW w:w="3540" w:type="dxa"/>
                </w:tcPr>
                <w:p w14:paraId="2AD159F0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3C7406C8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</w:tbl>
          <w:p w14:paraId="27BCDBDB" w14:textId="3B813E63" w:rsidR="008C0F68" w:rsidRPr="0069716C" w:rsidRDefault="00000000" w:rsidP="0069716C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3042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187" w:rsidRPr="0069716C">
                  <w:rPr>
                    <w:rFonts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 xml:space="preserve">Den ansatte læge kører lægevagter </w:t>
            </w:r>
            <w:r w:rsidR="008C0F68" w:rsidRPr="0069716C">
              <w:rPr>
                <w:bCs/>
                <w:color w:val="000000" w:themeColor="text1"/>
              </w:rPr>
              <w:t xml:space="preserve">på lige fod </w:t>
            </w:r>
          </w:p>
          <w:p w14:paraId="26259CEB" w14:textId="3EA2E584" w:rsidR="00887671" w:rsidRPr="0069716C" w:rsidRDefault="00D86203" w:rsidP="0069716C">
            <w:pPr>
              <w:ind w:left="13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</w:t>
            </w:r>
            <w:r w:rsidR="008C0F68" w:rsidRPr="0069716C">
              <w:rPr>
                <w:bCs/>
                <w:color w:val="000000" w:themeColor="text1"/>
              </w:rPr>
              <w:t xml:space="preserve">med de øvrige læger i praksis og </w:t>
            </w:r>
            <w:r w:rsidR="002F4187" w:rsidRPr="0069716C">
              <w:rPr>
                <w:bCs/>
                <w:color w:val="000000" w:themeColor="text1"/>
              </w:rPr>
              <w:t>på eget vagtydernummer. Honoraret af</w:t>
            </w:r>
          </w:p>
          <w:p w14:paraId="21F3AC41" w14:textId="77777777" w:rsidR="00887671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 xml:space="preserve">vagtarbejdet tilfalder den ansatte læge. Vagtarbejdet indgår ikke den aftalte </w:t>
            </w:r>
          </w:p>
          <w:p w14:paraId="7DE5F045" w14:textId="79F8276D" w:rsidR="002F4187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>arbejdstid.</w:t>
            </w:r>
          </w:p>
          <w:p w14:paraId="793F71B0" w14:textId="77777777" w:rsidR="002F4187" w:rsidRPr="0069716C" w:rsidRDefault="002F4187" w:rsidP="00887671">
            <w:pPr>
              <w:ind w:left="413"/>
              <w:jc w:val="both"/>
              <w:rPr>
                <w:bCs/>
                <w:color w:val="000000" w:themeColor="text1"/>
              </w:rPr>
            </w:pPr>
          </w:p>
          <w:p w14:paraId="3F4FD5CA" w14:textId="0F12F390" w:rsidR="002F4187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43597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Anden aftale________________________________________________________</w:t>
            </w:r>
          </w:p>
          <w:p w14:paraId="429E1F6D" w14:textId="76608F90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4E6B5B40" w14:textId="77777777" w:rsidTr="00E0793B">
        <w:tc>
          <w:tcPr>
            <w:tcW w:w="610" w:type="dxa"/>
          </w:tcPr>
          <w:p w14:paraId="6C01A10F" w14:textId="20DAD91F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9.</w:t>
            </w:r>
          </w:p>
        </w:tc>
        <w:tc>
          <w:tcPr>
            <w:tcW w:w="9175" w:type="dxa"/>
          </w:tcPr>
          <w:p w14:paraId="30E3255A" w14:textId="67A53870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omsorgsdage er aftalt, at den ansatte læge har:</w:t>
            </w:r>
          </w:p>
          <w:p w14:paraId="69914077" w14:textId="77777777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</w:p>
          <w:p w14:paraId="7F29F164" w14:textId="233D1394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6451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Ingen ret til omsorgsdage</w:t>
            </w:r>
          </w:p>
          <w:p w14:paraId="5FE5C206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728B9C92" w14:textId="6A62F44F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11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1 omsorgsdag pr. barn pr. kalenderår indtil det kalenderår, hvori barnet fylder 7 år.</w:t>
            </w:r>
          </w:p>
          <w:p w14:paraId="44280917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259DEE5A" w14:textId="2720E106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919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2 omsorgsdage pr. barn pr. kalenderår indtil det kalender</w:t>
            </w:r>
            <w:r w:rsidR="008C0F68" w:rsidRPr="0069716C">
              <w:rPr>
                <w:bCs/>
                <w:color w:val="000000" w:themeColor="text1"/>
              </w:rPr>
              <w:t>år</w:t>
            </w:r>
            <w:r w:rsidR="00887671" w:rsidRPr="0069716C">
              <w:rPr>
                <w:bCs/>
                <w:color w:val="000000" w:themeColor="text1"/>
              </w:rPr>
              <w:t>, hvori barnet fylder 7 år.</w:t>
            </w:r>
          </w:p>
          <w:p w14:paraId="2F3BC1B2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1B39243E" w14:textId="77777777" w:rsidR="00887671" w:rsidRPr="0069716C" w:rsidRDefault="00000000" w:rsidP="00887671">
            <w:pPr>
              <w:ind w:left="272"/>
              <w:jc w:val="both"/>
              <w:rPr>
                <w:bCs/>
                <w:i/>
                <w:i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993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______ </w:t>
            </w:r>
            <w:r w:rsidR="00887671" w:rsidRPr="0069716C">
              <w:rPr>
                <w:bCs/>
                <w:i/>
                <w:iCs/>
                <w:color w:val="000000" w:themeColor="text1"/>
              </w:rPr>
              <w:t>(antal)</w:t>
            </w:r>
            <w:r w:rsidR="00887671" w:rsidRPr="0069716C">
              <w:rPr>
                <w:bCs/>
                <w:color w:val="000000" w:themeColor="text1"/>
              </w:rPr>
              <w:t xml:space="preserve"> omsorgsdage pr. kalenderår indtil det kalenderår, hvori det </w:t>
            </w:r>
            <w:r w:rsidR="00887671" w:rsidRPr="0069716C">
              <w:rPr>
                <w:bCs/>
                <w:i/>
                <w:iCs/>
                <w:color w:val="000000" w:themeColor="text1"/>
              </w:rPr>
              <w:t>yngste</w:t>
            </w:r>
          </w:p>
          <w:p w14:paraId="04972DC7" w14:textId="2E149CAE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i/>
                <w:iCs/>
                <w:color w:val="000000" w:themeColor="text1"/>
              </w:rPr>
              <w:t xml:space="preserve">     </w:t>
            </w:r>
            <w:r w:rsidRPr="0069716C">
              <w:rPr>
                <w:bCs/>
                <w:color w:val="000000" w:themeColor="text1"/>
              </w:rPr>
              <w:t xml:space="preserve"> barn fylder 7 år.</w:t>
            </w:r>
          </w:p>
          <w:p w14:paraId="0642F5DA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58DB743F" w14:textId="78B16497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4434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Eventuel anden / supplerende aftale anføres her:</w:t>
            </w:r>
          </w:p>
          <w:p w14:paraId="0C2E03CC" w14:textId="77777777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</w:p>
          <w:p w14:paraId="1810460B" w14:textId="77777777" w:rsidR="00695C7F" w:rsidRPr="0069716C" w:rsidRDefault="00695C7F" w:rsidP="00887671">
            <w:pPr>
              <w:jc w:val="both"/>
              <w:rPr>
                <w:bCs/>
                <w:color w:val="000000" w:themeColor="text1"/>
              </w:rPr>
            </w:pPr>
          </w:p>
          <w:p w14:paraId="336A99D8" w14:textId="77777777" w:rsidR="00887671" w:rsidRPr="0069716C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  <w:p w14:paraId="158C9CE3" w14:textId="12BA334E" w:rsidR="00887671" w:rsidRPr="0069716C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0F191BA8" w14:textId="77777777" w:rsidTr="00E0793B">
        <w:tc>
          <w:tcPr>
            <w:tcW w:w="610" w:type="dxa"/>
          </w:tcPr>
          <w:p w14:paraId="6B4BF1E2" w14:textId="7924EC47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10.</w:t>
            </w:r>
          </w:p>
        </w:tc>
        <w:tc>
          <w:tcPr>
            <w:tcW w:w="9175" w:type="dxa"/>
          </w:tcPr>
          <w:p w14:paraId="6A1A8109" w14:textId="567D0EF7" w:rsidR="00887671" w:rsidRPr="0069716C" w:rsidRDefault="00887671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Med hensyn til andet fravær (graviditet, barsel, adoption, feriefridage, pauser, søgnehelligdage og overenskomstaftalte fridage, barnets sygedag og plejeorlov) henvises der til overenskomstens bestemmelser.</w:t>
            </w:r>
          </w:p>
          <w:p w14:paraId="3CB1BD6A" w14:textId="77777777" w:rsidR="00C22AA3" w:rsidRPr="0069716C" w:rsidRDefault="00C22AA3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1C18928A" w14:textId="65F51673" w:rsidR="00C22AA3" w:rsidRPr="0069716C" w:rsidRDefault="00C22AA3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For så vidt angår løn under sygdom:</w:t>
            </w:r>
          </w:p>
          <w:p w14:paraId="7D55BEA0" w14:textId="77777777" w:rsidR="00C22AA3" w:rsidRPr="0069716C" w:rsidRDefault="00000000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4"/>
                  <w:szCs w:val="24"/>
                  <w:lang w:val="da-DK"/>
                </w:rPr>
                <w:id w:val="-4509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AA3" w:rsidRPr="0069716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C22AA3"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Den ansatte læge har ret til fuld løn under sygdom i henhold til funktionærloven </w:t>
            </w:r>
          </w:p>
          <w:p w14:paraId="58577DFA" w14:textId="1C5F3D52" w:rsidR="00C22AA3" w:rsidRPr="0069716C" w:rsidRDefault="00C22AA3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    (hvis den ansatte læge er ansat over 8 timer pr. uge i gennemsnit).</w:t>
            </w:r>
          </w:p>
          <w:p w14:paraId="4CA09368" w14:textId="77777777" w:rsidR="00E41227" w:rsidRPr="0069716C" w:rsidRDefault="00E41227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EEC9630" w14:textId="2E44AF3C" w:rsidR="00E41227" w:rsidRPr="0069716C" w:rsidRDefault="00000000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4"/>
                  <w:szCs w:val="24"/>
                  <w:lang w:val="da-DK"/>
                </w:rPr>
                <w:id w:val="-9281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For ikke-funktionærer gælder sygedagpengelovens regler.</w:t>
            </w:r>
          </w:p>
          <w:p w14:paraId="5B8B6E73" w14:textId="6ABCCF90" w:rsidR="00695C7F" w:rsidRPr="0069716C" w:rsidRDefault="00695C7F" w:rsidP="00E41227">
            <w:pPr>
              <w:pStyle w:val="TableParagraph"/>
              <w:ind w:right="604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69716C" w:rsidRPr="0069716C" w14:paraId="6FC2F113" w14:textId="77777777" w:rsidTr="00E0793B">
        <w:tc>
          <w:tcPr>
            <w:tcW w:w="610" w:type="dxa"/>
          </w:tcPr>
          <w:p w14:paraId="5146A265" w14:textId="724066F2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11.</w:t>
            </w:r>
          </w:p>
        </w:tc>
        <w:tc>
          <w:tcPr>
            <w:tcW w:w="9175" w:type="dxa"/>
          </w:tcPr>
          <w:p w14:paraId="73B016A6" w14:textId="55C681C6" w:rsidR="00695C7F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 deltager i al lægearbejde, der almindeligvis hører under en almen lægepraksis.</w:t>
            </w:r>
          </w:p>
          <w:p w14:paraId="7058BB61" w14:textId="77777777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</w:p>
          <w:p w14:paraId="463A03DD" w14:textId="55FB2AE0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 er forpligtet til at arbejde i henhold til overenskomst om Almen Praksis.</w:t>
            </w:r>
          </w:p>
          <w:p w14:paraId="534A5E31" w14:textId="77777777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</w:p>
          <w:p w14:paraId="638B0474" w14:textId="2087D7C1" w:rsidR="00E41227" w:rsidRPr="0069716C" w:rsidRDefault="00E41227" w:rsidP="00E4122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Arbejdsgiveren skal sikre sig, at den ansatte læge er omfattet af en lægeansvarsforsikring </w:t>
            </w:r>
            <w:r w:rsidRPr="0069716C">
              <w:rPr>
                <w:bCs/>
                <w:i/>
                <w:iCs/>
                <w:color w:val="000000" w:themeColor="text1"/>
              </w:rPr>
              <w:t>(selskabets navn)</w:t>
            </w:r>
            <w:r w:rsidRPr="0069716C">
              <w:rPr>
                <w:bCs/>
                <w:color w:val="000000" w:themeColor="text1"/>
              </w:rPr>
              <w:t xml:space="preserve"> _________________, om fornødent gennem tegning af et tillæg til Arbejdsgiverens ansvarsforsikring. Udgiften ved tegning af tillæg afholdes af Arbejdsgiveren.</w:t>
            </w:r>
          </w:p>
          <w:p w14:paraId="1DD0D688" w14:textId="2613BA7B" w:rsidR="00E41227" w:rsidRPr="0069716C" w:rsidRDefault="00E41227" w:rsidP="00E4122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3270B99" w14:textId="77777777" w:rsidTr="00E0793B">
        <w:tc>
          <w:tcPr>
            <w:tcW w:w="610" w:type="dxa"/>
          </w:tcPr>
          <w:p w14:paraId="24A765A8" w14:textId="068E8AFB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12.</w:t>
            </w:r>
          </w:p>
        </w:tc>
        <w:tc>
          <w:tcPr>
            <w:tcW w:w="9175" w:type="dxa"/>
          </w:tcPr>
          <w:p w14:paraId="5637C7BF" w14:textId="77777777" w:rsidR="00E41227" w:rsidRPr="0069716C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Socialsikringsinstitutioner</w:t>
            </w:r>
          </w:p>
          <w:p w14:paraId="34F6BE3C" w14:textId="77777777" w:rsidR="00E41227" w:rsidRPr="0069716C" w:rsidRDefault="00E41227" w:rsidP="00E41227">
            <w:pPr>
              <w:pStyle w:val="TableParagraph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Arbejdsgiveren indbetaler </w:t>
            </w:r>
            <w:r w:rsidRPr="0069716C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>bidrag til ATP, barsel.dk, Arbejdsmarkedets Erhvervssikring og arbejdsskadeforsikring hos (</w:t>
            </w:r>
            <w:r w:rsidRPr="0069716C">
              <w:rPr>
                <w:rFonts w:asciiTheme="minorHAnsi" w:eastAsia="Georgia" w:hAnsiTheme="minorHAnsi" w:cstheme="minorHAnsi"/>
                <w:i/>
                <w:iCs/>
                <w:color w:val="000000" w:themeColor="text1"/>
                <w:sz w:val="24"/>
                <w:szCs w:val="24"/>
                <w:lang w:val="da-DK"/>
              </w:rPr>
              <w:t>selskabets navn</w:t>
            </w:r>
            <w:r w:rsidRPr="0069716C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) </w:t>
            </w:r>
            <w:r w:rsidRPr="0069716C">
              <w:rPr>
                <w:i/>
                <w:iCs/>
                <w:color w:val="000000" w:themeColor="text1"/>
                <w:lang w:val="da-DK"/>
              </w:rPr>
              <w:t>___________________</w:t>
            </w: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78ECC116" w14:textId="77777777" w:rsidR="00E41227" w:rsidRPr="0069716C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DE73C25" w14:textId="3FBBBCE6" w:rsidR="00E41227" w:rsidRPr="0069716C" w:rsidRDefault="00000000" w:rsidP="00E41227">
            <w:pPr>
              <w:pStyle w:val="TableParagraph"/>
              <w:ind w:left="41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da-DK"/>
                </w:rPr>
                <w:id w:val="-17097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Den ansatte læge er omfattet af en sundhedsordning i </w:t>
            </w:r>
          </w:p>
          <w:p w14:paraId="49106BB6" w14:textId="1544851D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da-DK"/>
              </w:rPr>
              <w:t xml:space="preserve">     </w:t>
            </w: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(selskabets navn) ________________ og [evt. andre ordninger] i henhold til </w:t>
            </w:r>
          </w:p>
          <w:p w14:paraId="28BD6A67" w14:textId="5C04CD85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     personalehåndbogen / andet________________________.</w:t>
            </w:r>
          </w:p>
          <w:p w14:paraId="05A7B814" w14:textId="77777777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2C99DC3D" w14:textId="77777777" w:rsidR="00695C7F" w:rsidRPr="0069716C" w:rsidRDefault="00000000" w:rsidP="00E41227">
            <w:pPr>
              <w:ind w:left="415"/>
              <w:jc w:val="both"/>
              <w:rPr>
                <w:rFonts w:eastAsia="Georgia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94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227" w:rsidRPr="0069716C">
              <w:rPr>
                <w:rFonts w:cstheme="minorHAnsi"/>
                <w:color w:val="000000" w:themeColor="text1"/>
              </w:rPr>
              <w:t xml:space="preserve"> </w:t>
            </w:r>
            <w:r w:rsidR="00E41227" w:rsidRPr="0069716C">
              <w:rPr>
                <w:rFonts w:eastAsia="Georgia" w:cstheme="minorHAnsi"/>
                <w:color w:val="000000" w:themeColor="text1"/>
              </w:rPr>
              <w:t>Den ansatte læge er ikke omfattet af en sundhedsordning eller andre ordninger.</w:t>
            </w:r>
          </w:p>
          <w:p w14:paraId="44F3AC55" w14:textId="72508449" w:rsidR="00E41227" w:rsidRPr="0069716C" w:rsidRDefault="00E41227" w:rsidP="00E41227">
            <w:pPr>
              <w:ind w:left="415"/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0E695EE" w14:textId="77777777" w:rsidTr="00E0793B">
        <w:tc>
          <w:tcPr>
            <w:tcW w:w="610" w:type="dxa"/>
          </w:tcPr>
          <w:p w14:paraId="1BF4DACE" w14:textId="3A05DCE7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13.</w:t>
            </w:r>
          </w:p>
        </w:tc>
        <w:tc>
          <w:tcPr>
            <w:tcW w:w="9175" w:type="dxa"/>
          </w:tcPr>
          <w:p w14:paraId="7A891844" w14:textId="050B3291" w:rsidR="00695C7F" w:rsidRPr="0069716C" w:rsidRDefault="00E41227" w:rsidP="00E41227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Retten til efteruddannelse og kompetenceudvikling følger af overenskomstens bestemmelser herom.</w:t>
            </w:r>
          </w:p>
          <w:p w14:paraId="1C0151CE" w14:textId="77777777" w:rsidR="00E41227" w:rsidRPr="0069716C" w:rsidRDefault="00E41227" w:rsidP="00E41227">
            <w:pPr>
              <w:jc w:val="both"/>
              <w:rPr>
                <w:color w:val="000000" w:themeColor="text1"/>
              </w:rPr>
            </w:pPr>
          </w:p>
          <w:p w14:paraId="5A458581" w14:textId="21E1AD00" w:rsidR="00E41227" w:rsidRPr="0069716C" w:rsidRDefault="00E41227" w:rsidP="00E41227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Den ansatte læge har egen efteruddannelseskonto i Fonden for Almen Praksis og kan søge refusion og tilskud til efteruddannelse i henhold til de til enhver tid gældende regler.</w:t>
            </w:r>
          </w:p>
          <w:p w14:paraId="1B7ACBBB" w14:textId="7C6CE38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36BE0D8B" w14:textId="77777777" w:rsidTr="00E0793B">
        <w:tc>
          <w:tcPr>
            <w:tcW w:w="610" w:type="dxa"/>
          </w:tcPr>
          <w:p w14:paraId="3912B2DD" w14:textId="392611DF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14.</w:t>
            </w:r>
          </w:p>
        </w:tc>
        <w:tc>
          <w:tcPr>
            <w:tcW w:w="9175" w:type="dxa"/>
          </w:tcPr>
          <w:p w14:paraId="5F604694" w14:textId="3956596E" w:rsidR="00695C7F" w:rsidRPr="0069716C" w:rsidRDefault="00E41227" w:rsidP="00E41227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9716C">
              <w:rPr>
                <w:bCs/>
                <w:color w:val="000000" w:themeColor="text1"/>
              </w:rPr>
              <w:t>Ansættelsesforholdet følger den til enhver tid gældende overenskomst for ansatte speciallæger i almen praksis indgået mellem Praktiserende Lægers Arbejdsgiverorganisation og Yngre Læger.</w:t>
            </w:r>
          </w:p>
          <w:p w14:paraId="1D64953D" w14:textId="1A75C00E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7CA6D75A" w14:textId="77777777" w:rsidTr="00E0793B">
        <w:tc>
          <w:tcPr>
            <w:tcW w:w="610" w:type="dxa"/>
          </w:tcPr>
          <w:p w14:paraId="341A52CE" w14:textId="5B999C8E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15.</w:t>
            </w:r>
          </w:p>
        </w:tc>
        <w:tc>
          <w:tcPr>
            <w:tcW w:w="9175" w:type="dxa"/>
          </w:tcPr>
          <w:p w14:paraId="4958BE7A" w14:textId="77777777" w:rsidR="00695C7F" w:rsidRPr="0069716C" w:rsidRDefault="00E41227" w:rsidP="00DA0116">
            <w:pPr>
              <w:ind w:left="56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Særlige aftaler eller oplysning om andre væsentlige vilkår for ansættelsen:</w:t>
            </w:r>
          </w:p>
          <w:p w14:paraId="720B16EF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CC2684F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F4C1481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0E78359" w14:textId="1A11AAA1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95C7F" w:rsidRPr="0069716C" w14:paraId="793DB294" w14:textId="77777777" w:rsidTr="00E0793B">
        <w:tc>
          <w:tcPr>
            <w:tcW w:w="610" w:type="dxa"/>
          </w:tcPr>
          <w:p w14:paraId="5E105CE1" w14:textId="4DE29ED3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</w:t>
            </w:r>
            <w:r w:rsidR="00E41227" w:rsidRPr="0069716C">
              <w:rPr>
                <w:bCs/>
                <w:color w:val="000000" w:themeColor="text1"/>
              </w:rPr>
              <w:t>6</w:t>
            </w:r>
            <w:r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1ABFA498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Parternes underskrift</w:t>
            </w:r>
          </w:p>
          <w:p w14:paraId="451A12BE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4DCD5B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7CBD6BB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  <w:gridCol w:w="567"/>
              <w:gridCol w:w="4394"/>
            </w:tblGrid>
            <w:tr w:rsidR="0069716C" w:rsidRPr="0069716C" w14:paraId="08299FF9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31F9800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4BB159F2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DD464BD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30175E61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3FEAC9EE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2D518B53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2C5ABD2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Arbejdsgiverens underskrift</w:t>
                  </w:r>
                </w:p>
              </w:tc>
            </w:tr>
            <w:tr w:rsidR="0069716C" w:rsidRPr="0069716C" w14:paraId="048944F0" w14:textId="77777777" w:rsidTr="00E0793B">
              <w:tc>
                <w:tcPr>
                  <w:tcW w:w="3386" w:type="dxa"/>
                </w:tcPr>
                <w:p w14:paraId="0B8C8795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293A188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34CBABC4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05B1A81D" w14:textId="77777777" w:rsidTr="00E0793B">
              <w:tc>
                <w:tcPr>
                  <w:tcW w:w="8347" w:type="dxa"/>
                  <w:gridSpan w:val="3"/>
                </w:tcPr>
                <w:p w14:paraId="212670A6" w14:textId="77777777" w:rsidR="00695C7F" w:rsidRPr="0069716C" w:rsidRDefault="00695C7F" w:rsidP="00E0793B">
                  <w:pPr>
                    <w:rPr>
                      <w:bCs/>
                      <w:color w:val="000000" w:themeColor="text1"/>
                    </w:rPr>
                  </w:pPr>
                </w:p>
                <w:p w14:paraId="5ABC5264" w14:textId="7D7261A3" w:rsidR="00695C7F" w:rsidRPr="0069716C" w:rsidRDefault="00695C7F" w:rsidP="00E0793B">
                  <w:pPr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 xml:space="preserve">Genpart af denne kontrakt er udleveret til </w:t>
                  </w:r>
                  <w:r w:rsidR="00184471" w:rsidRPr="0069716C">
                    <w:rPr>
                      <w:bCs/>
                      <w:color w:val="000000" w:themeColor="text1"/>
                    </w:rPr>
                    <w:t>den ansatte læge.</w:t>
                  </w:r>
                </w:p>
              </w:tc>
            </w:tr>
            <w:tr w:rsidR="0069716C" w:rsidRPr="0069716C" w14:paraId="570444A3" w14:textId="77777777" w:rsidTr="00E0793B">
              <w:tc>
                <w:tcPr>
                  <w:tcW w:w="3386" w:type="dxa"/>
                </w:tcPr>
                <w:p w14:paraId="0B8B159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  <w:p w14:paraId="71C7E60B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1CD129F0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1F428C12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6BDB41E0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59CA0099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3585D030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9909CC6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71C97DC0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557B286F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70CB001D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36D057EA" w14:textId="5CB7B999" w:rsidR="00695C7F" w:rsidRPr="0069716C" w:rsidRDefault="001844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Den ansatte læges</w:t>
                  </w:r>
                  <w:r w:rsidR="00695C7F" w:rsidRPr="0069716C">
                    <w:rPr>
                      <w:bCs/>
                      <w:color w:val="000000" w:themeColor="text1"/>
                    </w:rPr>
                    <w:t xml:space="preserve"> underskrift</w:t>
                  </w:r>
                </w:p>
              </w:tc>
            </w:tr>
          </w:tbl>
          <w:p w14:paraId="59EA3578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9122D37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34C80A3E" w14:textId="0D58192D" w:rsidR="00695C7F" w:rsidRPr="0069716C" w:rsidRDefault="00695C7F" w:rsidP="00184471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01DAC5C9" w14:textId="77777777" w:rsidR="00E0793B" w:rsidRPr="0069716C" w:rsidRDefault="00E0793B" w:rsidP="00184471">
      <w:pPr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sectPr w:rsidR="00E0793B" w:rsidRPr="0069716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222E" w14:textId="77777777" w:rsidR="000575C0" w:rsidRDefault="000575C0" w:rsidP="0069716C">
      <w:pPr>
        <w:spacing w:after="0" w:line="240" w:lineRule="auto"/>
      </w:pPr>
      <w:r>
        <w:separator/>
      </w:r>
    </w:p>
  </w:endnote>
  <w:endnote w:type="continuationSeparator" w:id="0">
    <w:p w14:paraId="35D52B6A" w14:textId="77777777" w:rsidR="000575C0" w:rsidRDefault="000575C0" w:rsidP="006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56136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43BF2" w14:textId="73C32E6A" w:rsidR="0069716C" w:rsidRPr="0069716C" w:rsidRDefault="0069716C">
            <w:pPr>
              <w:pStyle w:val="Sidefod"/>
              <w:jc w:val="right"/>
              <w:rPr>
                <w:sz w:val="20"/>
                <w:szCs w:val="20"/>
              </w:rPr>
            </w:pPr>
            <w:r w:rsidRPr="0069716C">
              <w:rPr>
                <w:sz w:val="20"/>
                <w:szCs w:val="20"/>
              </w:rPr>
              <w:t xml:space="preserve">Side </w:t>
            </w:r>
            <w:r w:rsidRPr="0069716C">
              <w:rPr>
                <w:b/>
                <w:bCs/>
                <w:sz w:val="20"/>
                <w:szCs w:val="20"/>
              </w:rPr>
              <w:fldChar w:fldCharType="begin"/>
            </w:r>
            <w:r w:rsidRPr="0069716C">
              <w:rPr>
                <w:b/>
                <w:bCs/>
                <w:sz w:val="20"/>
                <w:szCs w:val="20"/>
              </w:rPr>
              <w:instrText>PAGE</w:instrText>
            </w:r>
            <w:r w:rsidRPr="0069716C">
              <w:rPr>
                <w:b/>
                <w:bCs/>
                <w:sz w:val="20"/>
                <w:szCs w:val="20"/>
              </w:rPr>
              <w:fldChar w:fldCharType="separate"/>
            </w:r>
            <w:r w:rsidRPr="0069716C">
              <w:rPr>
                <w:b/>
                <w:bCs/>
                <w:sz w:val="20"/>
                <w:szCs w:val="20"/>
              </w:rPr>
              <w:t>2</w:t>
            </w:r>
            <w:r w:rsidRPr="0069716C">
              <w:rPr>
                <w:b/>
                <w:bCs/>
                <w:sz w:val="20"/>
                <w:szCs w:val="20"/>
              </w:rPr>
              <w:fldChar w:fldCharType="end"/>
            </w:r>
            <w:r w:rsidRPr="0069716C">
              <w:rPr>
                <w:sz w:val="20"/>
                <w:szCs w:val="20"/>
              </w:rPr>
              <w:t xml:space="preserve"> af </w:t>
            </w:r>
            <w:r w:rsidRPr="0069716C">
              <w:rPr>
                <w:b/>
                <w:bCs/>
                <w:sz w:val="20"/>
                <w:szCs w:val="20"/>
              </w:rPr>
              <w:fldChar w:fldCharType="begin"/>
            </w:r>
            <w:r w:rsidRPr="0069716C">
              <w:rPr>
                <w:b/>
                <w:bCs/>
                <w:sz w:val="20"/>
                <w:szCs w:val="20"/>
              </w:rPr>
              <w:instrText>NUMPAGES</w:instrText>
            </w:r>
            <w:r w:rsidRPr="0069716C">
              <w:rPr>
                <w:b/>
                <w:bCs/>
                <w:sz w:val="20"/>
                <w:szCs w:val="20"/>
              </w:rPr>
              <w:fldChar w:fldCharType="separate"/>
            </w:r>
            <w:r w:rsidRPr="0069716C">
              <w:rPr>
                <w:b/>
                <w:bCs/>
                <w:sz w:val="20"/>
                <w:szCs w:val="20"/>
              </w:rPr>
              <w:t>2</w:t>
            </w:r>
            <w:r w:rsidRPr="0069716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DAF55B" w14:textId="77777777" w:rsidR="0069716C" w:rsidRPr="0069716C" w:rsidRDefault="0069716C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11BF" w14:textId="77777777" w:rsidR="000575C0" w:rsidRDefault="000575C0" w:rsidP="0069716C">
      <w:pPr>
        <w:spacing w:after="0" w:line="240" w:lineRule="auto"/>
      </w:pPr>
      <w:r>
        <w:separator/>
      </w:r>
    </w:p>
  </w:footnote>
  <w:footnote w:type="continuationSeparator" w:id="0">
    <w:p w14:paraId="4BEBEA9B" w14:textId="77777777" w:rsidR="000575C0" w:rsidRDefault="000575C0" w:rsidP="0069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7320">
    <w:abstractNumId w:val="0"/>
  </w:num>
  <w:num w:numId="2" w16cid:durableId="77640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7"/>
    <w:rsid w:val="000575C0"/>
    <w:rsid w:val="00076D61"/>
    <w:rsid w:val="00184471"/>
    <w:rsid w:val="002E04DE"/>
    <w:rsid w:val="002F4187"/>
    <w:rsid w:val="003071CA"/>
    <w:rsid w:val="00366052"/>
    <w:rsid w:val="003A551A"/>
    <w:rsid w:val="00484409"/>
    <w:rsid w:val="004F52C5"/>
    <w:rsid w:val="005E7679"/>
    <w:rsid w:val="00692EF5"/>
    <w:rsid w:val="00695C7F"/>
    <w:rsid w:val="0069716C"/>
    <w:rsid w:val="006F02A9"/>
    <w:rsid w:val="0076250D"/>
    <w:rsid w:val="00887671"/>
    <w:rsid w:val="008C0F68"/>
    <w:rsid w:val="008C7131"/>
    <w:rsid w:val="009042C4"/>
    <w:rsid w:val="00931586"/>
    <w:rsid w:val="00941E73"/>
    <w:rsid w:val="00963965"/>
    <w:rsid w:val="009C55E3"/>
    <w:rsid w:val="00A370A4"/>
    <w:rsid w:val="00A75B67"/>
    <w:rsid w:val="00B2471F"/>
    <w:rsid w:val="00B60838"/>
    <w:rsid w:val="00C22AA3"/>
    <w:rsid w:val="00D22E42"/>
    <w:rsid w:val="00D600AB"/>
    <w:rsid w:val="00D86203"/>
    <w:rsid w:val="00D92064"/>
    <w:rsid w:val="00DA0116"/>
    <w:rsid w:val="00DC7355"/>
    <w:rsid w:val="00E0793B"/>
    <w:rsid w:val="00E41227"/>
    <w:rsid w:val="00E523CD"/>
    <w:rsid w:val="00F13499"/>
    <w:rsid w:val="00F162C7"/>
    <w:rsid w:val="00F244E3"/>
    <w:rsid w:val="00F335C7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21BD"/>
  <w15:chartTrackingRefBased/>
  <w15:docId w15:val="{2F16688D-D2BE-428C-885E-B139DD6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3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3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3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3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3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3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3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3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3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3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3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35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35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35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35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35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3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3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3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3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35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F335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35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3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35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35C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F3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60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70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70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70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A4"/>
    <w:rPr>
      <w:b/>
      <w:bCs/>
      <w:sz w:val="20"/>
      <w:szCs w:val="20"/>
    </w:rPr>
  </w:style>
  <w:style w:type="paragraph" w:customStyle="1" w:styleId="tableparagraph0">
    <w:name w:val="tableparagraph"/>
    <w:basedOn w:val="Normal"/>
    <w:rsid w:val="007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Brdtekst">
    <w:name w:val="Body Text"/>
    <w:basedOn w:val="Normal"/>
    <w:link w:val="BrdtekstTegn"/>
    <w:rsid w:val="00E079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E0793B"/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paragraph" w:styleId="Ingenafstand">
    <w:name w:val="No Spacing"/>
    <w:uiPriority w:val="1"/>
    <w:qFormat/>
    <w:rsid w:val="00E0793B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0793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793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C0F6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9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16C"/>
  </w:style>
  <w:style w:type="paragraph" w:styleId="Sidefod">
    <w:name w:val="footer"/>
    <w:basedOn w:val="Normal"/>
    <w:link w:val="SidefodTegn"/>
    <w:uiPriority w:val="99"/>
    <w:unhideWhenUsed/>
    <w:rsid w:val="0069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Ditana Askarya</dc:creator>
  <cp:keywords/>
  <dc:description/>
  <cp:lastModifiedBy>Helle Lindholm</cp:lastModifiedBy>
  <cp:revision>3</cp:revision>
  <dcterms:created xsi:type="dcterms:W3CDTF">2024-11-21T12:38:00Z</dcterms:created>
  <dcterms:modified xsi:type="dcterms:W3CDTF">2024-11-21T12:41:00Z</dcterms:modified>
</cp:coreProperties>
</file>